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6BCF" w14:textId="77777777" w:rsidR="00224534" w:rsidRPr="00F90E8C" w:rsidRDefault="00224534" w:rsidP="00224534">
      <w:pPr>
        <w:spacing w:line="259" w:lineRule="auto"/>
        <w:jc w:val="center"/>
        <w:rPr>
          <w:rFonts w:ascii="Arial" w:eastAsia="Calibri" w:hAnsi="Arial" w:cs="Arial"/>
          <w:b/>
          <w:bCs/>
          <w:kern w:val="0"/>
          <w:sz w:val="28"/>
          <w:szCs w:val="28"/>
          <w14:ligatures w14:val="none"/>
        </w:rPr>
      </w:pPr>
      <w:r w:rsidRPr="00F90E8C">
        <w:rPr>
          <w:rFonts w:ascii="Arial" w:eastAsia="Calibri" w:hAnsi="Arial" w:cs="Arial"/>
          <w:b/>
          <w:bCs/>
          <w:kern w:val="0"/>
          <w:sz w:val="28"/>
          <w:szCs w:val="28"/>
          <w14:ligatures w14:val="none"/>
        </w:rPr>
        <w:t>MILFORD WATER AUTHORITY</w:t>
      </w:r>
    </w:p>
    <w:p w14:paraId="03F7C54F" w14:textId="1F633B7A" w:rsidR="00224534" w:rsidRPr="00F90E8C" w:rsidRDefault="00224534" w:rsidP="00224534">
      <w:pPr>
        <w:spacing w:line="259" w:lineRule="auto"/>
        <w:jc w:val="center"/>
        <w:rPr>
          <w:rFonts w:ascii="Arial" w:eastAsia="Calibri" w:hAnsi="Arial" w:cs="Arial"/>
          <w:color w:val="FF0000"/>
          <w:kern w:val="0"/>
          <w:sz w:val="22"/>
          <w:szCs w:val="22"/>
          <w14:ligatures w14:val="none"/>
        </w:rPr>
      </w:pPr>
      <w:r w:rsidRPr="00F90E8C">
        <w:rPr>
          <w:rFonts w:ascii="Arial" w:eastAsia="Calibri" w:hAnsi="Arial" w:cs="Arial"/>
          <w:b/>
          <w:bCs/>
          <w:kern w:val="0"/>
          <w:sz w:val="28"/>
          <w:szCs w:val="28"/>
          <w:u w:val="single"/>
          <w14:ligatures w14:val="none"/>
        </w:rPr>
        <w:t xml:space="preserve">AGENDA FOR BOARD MEETING </w:t>
      </w:r>
      <w:r w:rsidR="001C586E">
        <w:rPr>
          <w:rFonts w:ascii="Arial" w:eastAsia="Calibri" w:hAnsi="Arial" w:cs="Arial"/>
          <w:b/>
          <w:bCs/>
          <w:kern w:val="0"/>
          <w:sz w:val="28"/>
          <w:szCs w:val="28"/>
          <w:u w:val="single"/>
          <w14:ligatures w14:val="none"/>
        </w:rPr>
        <w:t>February</w:t>
      </w:r>
      <w:r w:rsidRPr="00F90E8C">
        <w:rPr>
          <w:rFonts w:ascii="Arial" w:eastAsia="Calibri" w:hAnsi="Arial" w:cs="Arial"/>
          <w:b/>
          <w:bCs/>
          <w:kern w:val="0"/>
          <w:sz w:val="28"/>
          <w:szCs w:val="28"/>
          <w:u w:val="single"/>
          <w14:ligatures w14:val="none"/>
        </w:rPr>
        <w:t xml:space="preserve"> </w:t>
      </w:r>
      <w:r w:rsidR="001C586E">
        <w:rPr>
          <w:rFonts w:ascii="Arial" w:eastAsia="Calibri" w:hAnsi="Arial" w:cs="Arial"/>
          <w:b/>
          <w:bCs/>
          <w:kern w:val="0"/>
          <w:sz w:val="28"/>
          <w:szCs w:val="28"/>
          <w:u w:val="single"/>
          <w14:ligatures w14:val="none"/>
        </w:rPr>
        <w:t>9</w:t>
      </w:r>
      <w:r w:rsidRPr="00F90E8C">
        <w:rPr>
          <w:rFonts w:ascii="Arial" w:eastAsia="Calibri" w:hAnsi="Arial" w:cs="Arial"/>
          <w:b/>
          <w:bCs/>
          <w:kern w:val="0"/>
          <w:sz w:val="28"/>
          <w:szCs w:val="28"/>
          <w:u w:val="single"/>
          <w14:ligatures w14:val="none"/>
        </w:rPr>
        <w:t>th, 202</w:t>
      </w:r>
      <w:r>
        <w:rPr>
          <w:rFonts w:ascii="Arial" w:eastAsia="Calibri" w:hAnsi="Arial" w:cs="Arial"/>
          <w:b/>
          <w:bCs/>
          <w:kern w:val="0"/>
          <w:sz w:val="28"/>
          <w:szCs w:val="28"/>
          <w:u w:val="single"/>
          <w14:ligatures w14:val="none"/>
        </w:rPr>
        <w:t>6</w:t>
      </w:r>
      <w:r w:rsidRPr="00F90E8C">
        <w:rPr>
          <w:rFonts w:ascii="Arial" w:eastAsia="Calibri" w:hAnsi="Arial" w:cs="Arial"/>
          <w:color w:val="FF0000"/>
          <w:kern w:val="0"/>
          <w:sz w:val="22"/>
          <w:szCs w:val="22"/>
          <w14:ligatures w14:val="none"/>
        </w:rPr>
        <w:t xml:space="preserve"> </w:t>
      </w:r>
    </w:p>
    <w:p w14:paraId="53592AC2"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Amendment of the Agenda</w:t>
      </w:r>
    </w:p>
    <w:p w14:paraId="1ECA441F" w14:textId="77777777" w:rsidR="00224534"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 xml:space="preserve">Approval of minutes </w:t>
      </w:r>
    </w:p>
    <w:p w14:paraId="443E15A8"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Treasurer’s Report</w:t>
      </w:r>
    </w:p>
    <w:p w14:paraId="1CD19631"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 xml:space="preserve">Communication </w:t>
      </w:r>
    </w:p>
    <w:p w14:paraId="2F7B8635"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Public Comment</w:t>
      </w:r>
    </w:p>
    <w:p w14:paraId="30D85FC5"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Applications</w:t>
      </w:r>
    </w:p>
    <w:p w14:paraId="77DECB1A"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Old Business:</w:t>
      </w:r>
    </w:p>
    <w:p w14:paraId="392289AD" w14:textId="77777777" w:rsidR="00224534" w:rsidRPr="00F90E8C" w:rsidRDefault="00224534" w:rsidP="00224534">
      <w:pPr>
        <w:numPr>
          <w:ilvl w:val="0"/>
          <w:numId w:val="1"/>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Research and Investigation into Grants/ Status</w:t>
      </w:r>
    </w:p>
    <w:p w14:paraId="7D08749B" w14:textId="313C0D1A" w:rsidR="00224534" w:rsidRPr="00F90E8C" w:rsidRDefault="00224534" w:rsidP="00224534">
      <w:pPr>
        <w:numPr>
          <w:ilvl w:val="0"/>
          <w:numId w:val="4"/>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County LSA (Reservoir</w:t>
      </w:r>
      <w:r w:rsidR="001C586E">
        <w:rPr>
          <w:rFonts w:ascii="Arial" w:eastAsia="Calibri" w:hAnsi="Arial" w:cs="Arial"/>
          <w:kern w:val="0"/>
          <w:sz w:val="22"/>
          <w:szCs w:val="22"/>
          <w14:ligatures w14:val="none"/>
        </w:rPr>
        <w:t xml:space="preserve"> + TS</w:t>
      </w:r>
      <w:r w:rsidRPr="00F90E8C">
        <w:rPr>
          <w:rFonts w:ascii="Arial" w:eastAsia="Calibri" w:hAnsi="Arial" w:cs="Arial"/>
          <w:kern w:val="0"/>
          <w:sz w:val="22"/>
          <w:szCs w:val="22"/>
          <w14:ligatures w14:val="none"/>
        </w:rPr>
        <w:t xml:space="preserve"> $100K)</w:t>
      </w:r>
      <w:r>
        <w:rPr>
          <w:rFonts w:ascii="Arial" w:eastAsia="Calibri" w:hAnsi="Arial" w:cs="Arial"/>
          <w:kern w:val="0"/>
          <w:sz w:val="22"/>
          <w:szCs w:val="22"/>
          <w14:ligatures w14:val="none"/>
        </w:rPr>
        <w:t xml:space="preserve"> Approved $65K- Reservoir #2 Status</w:t>
      </w:r>
    </w:p>
    <w:p w14:paraId="486E5871" w14:textId="77777777" w:rsidR="00224534" w:rsidRPr="00F90E8C" w:rsidRDefault="00224534" w:rsidP="00224534">
      <w:pPr>
        <w:numPr>
          <w:ilvl w:val="0"/>
          <w:numId w:val="4"/>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 xml:space="preserve">State LSA (Scada System $200K) </w:t>
      </w:r>
    </w:p>
    <w:p w14:paraId="4C43C3E3" w14:textId="77777777" w:rsidR="00224534" w:rsidRDefault="00224534" w:rsidP="00224534">
      <w:pPr>
        <w:numPr>
          <w:ilvl w:val="0"/>
          <w:numId w:val="4"/>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Status of EPA consulting firm Moonshot Mission</w:t>
      </w:r>
      <w:r>
        <w:rPr>
          <w:rFonts w:ascii="Arial" w:eastAsia="Calibri" w:hAnsi="Arial" w:cs="Arial"/>
          <w:kern w:val="0"/>
          <w:sz w:val="22"/>
          <w:szCs w:val="22"/>
          <w14:ligatures w14:val="none"/>
        </w:rPr>
        <w:t xml:space="preserve"> Kevin Young</w:t>
      </w:r>
      <w:r w:rsidRPr="00F90E8C">
        <w:rPr>
          <w:rFonts w:ascii="Arial" w:eastAsia="Calibri" w:hAnsi="Arial" w:cs="Arial"/>
          <w:kern w:val="0"/>
          <w:sz w:val="22"/>
          <w:szCs w:val="22"/>
          <w14:ligatures w14:val="none"/>
        </w:rPr>
        <w:t xml:space="preserve"> </w:t>
      </w:r>
    </w:p>
    <w:p w14:paraId="7F1AB841" w14:textId="0CE6FA8F" w:rsidR="001C586E" w:rsidRPr="00F90E8C" w:rsidRDefault="001C586E" w:rsidP="001C586E">
      <w:pPr>
        <w:numPr>
          <w:ilvl w:val="1"/>
          <w:numId w:val="4"/>
        </w:numPr>
        <w:spacing w:after="0" w:line="276" w:lineRule="auto"/>
        <w:contextualSpacing/>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Small Water and Sewer Grant</w:t>
      </w:r>
    </w:p>
    <w:p w14:paraId="5EBEB753" w14:textId="77777777" w:rsidR="00224534" w:rsidRPr="00F90E8C" w:rsidRDefault="00224534" w:rsidP="00224534">
      <w:pPr>
        <w:numPr>
          <w:ilvl w:val="0"/>
          <w:numId w:val="2"/>
        </w:numPr>
        <w:spacing w:after="0" w:line="276" w:lineRule="auto"/>
        <w:contextualSpacing/>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Milford Township Hydrant Fee Letter </w:t>
      </w:r>
    </w:p>
    <w:p w14:paraId="558BDF84" w14:textId="382DDE56" w:rsidR="00224534" w:rsidRPr="00F90E8C" w:rsidRDefault="00224534" w:rsidP="00224534">
      <w:pPr>
        <w:numPr>
          <w:ilvl w:val="0"/>
          <w:numId w:val="2"/>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Act 537 Sewer</w:t>
      </w:r>
      <w:r w:rsidR="001C586E">
        <w:rPr>
          <w:rFonts w:ascii="Arial" w:eastAsia="Calibri" w:hAnsi="Arial" w:cs="Arial"/>
          <w:kern w:val="0"/>
          <w:sz w:val="22"/>
          <w:szCs w:val="22"/>
          <w14:ligatures w14:val="none"/>
        </w:rPr>
        <w:t xml:space="preserve"> (Milford Borough setting up Meeting)</w:t>
      </w:r>
    </w:p>
    <w:p w14:paraId="720AA829" w14:textId="77777777" w:rsidR="00224534" w:rsidRDefault="00224534" w:rsidP="00224534">
      <w:pPr>
        <w:numPr>
          <w:ilvl w:val="0"/>
          <w:numId w:val="2"/>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Status of PRWA assistance with the SWPP</w:t>
      </w:r>
    </w:p>
    <w:p w14:paraId="08AF6C6B" w14:textId="04223955" w:rsidR="00224534" w:rsidRDefault="00224534" w:rsidP="00224534">
      <w:pPr>
        <w:pStyle w:val="ListParagraph"/>
        <w:numPr>
          <w:ilvl w:val="0"/>
          <w:numId w:val="5"/>
        </w:numPr>
        <w:spacing w:after="0" w:line="276"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Wheatfield Village Water System- </w:t>
      </w:r>
      <w:r w:rsidR="001C586E">
        <w:rPr>
          <w:rFonts w:ascii="Arial" w:eastAsia="Calibri" w:hAnsi="Arial" w:cs="Arial"/>
          <w:kern w:val="0"/>
          <w:sz w:val="22"/>
          <w:szCs w:val="22"/>
          <w14:ligatures w14:val="none"/>
        </w:rPr>
        <w:t xml:space="preserve">Legal </w:t>
      </w:r>
      <w:r>
        <w:rPr>
          <w:rFonts w:ascii="Arial" w:eastAsia="Calibri" w:hAnsi="Arial" w:cs="Arial"/>
          <w:kern w:val="0"/>
          <w:sz w:val="22"/>
          <w:szCs w:val="22"/>
          <w14:ligatures w14:val="none"/>
        </w:rPr>
        <w:t>Status</w:t>
      </w:r>
    </w:p>
    <w:p w14:paraId="4CDF048F" w14:textId="77777777" w:rsidR="00224534" w:rsidRDefault="00224534" w:rsidP="00224534">
      <w:pPr>
        <w:pStyle w:val="ListParagraph"/>
        <w:numPr>
          <w:ilvl w:val="0"/>
          <w:numId w:val="5"/>
        </w:numPr>
        <w:spacing w:after="0" w:line="276"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Treatment Plant Filter Cleaning- Status $32,000 for replacement tubes for one filter</w:t>
      </w:r>
    </w:p>
    <w:p w14:paraId="22BECAED"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Solicitor Report:</w:t>
      </w:r>
    </w:p>
    <w:p w14:paraId="0C7BABEF" w14:textId="77777777" w:rsidR="00224534" w:rsidRDefault="00224534" w:rsidP="00224534">
      <w:pPr>
        <w:spacing w:after="0" w:line="276" w:lineRule="auto"/>
        <w:jc w:val="both"/>
        <w:rPr>
          <w:rFonts w:ascii="Arial" w:eastAsia="Calibri" w:hAnsi="Arial" w:cs="Arial"/>
          <w:kern w:val="0"/>
          <w:sz w:val="22"/>
          <w:szCs w:val="22"/>
          <w14:ligatures w14:val="none"/>
        </w:rPr>
      </w:pPr>
      <w:r w:rsidRPr="00F90E8C">
        <w:rPr>
          <w:rFonts w:ascii="Arial" w:eastAsia="Calibri" w:hAnsi="Arial" w:cs="Arial"/>
          <w:b/>
          <w:bCs/>
          <w:kern w:val="0"/>
          <w:sz w:val="22"/>
          <w:szCs w:val="22"/>
          <w14:ligatures w14:val="none"/>
        </w:rPr>
        <w:t>New Business:</w:t>
      </w:r>
      <w:r w:rsidRPr="00F90E8C">
        <w:rPr>
          <w:rFonts w:ascii="Arial" w:eastAsia="Calibri" w:hAnsi="Arial" w:cs="Arial"/>
          <w:kern w:val="0"/>
          <w:sz w:val="22"/>
          <w:szCs w:val="22"/>
          <w14:ligatures w14:val="none"/>
        </w:rPr>
        <w:t xml:space="preserve">  </w:t>
      </w:r>
    </w:p>
    <w:p w14:paraId="14D56521" w14:textId="48FB9024" w:rsidR="00453913" w:rsidRDefault="00453913" w:rsidP="00453913">
      <w:pPr>
        <w:pStyle w:val="ListParagraph"/>
        <w:numPr>
          <w:ilvl w:val="0"/>
          <w:numId w:val="6"/>
        </w:numPr>
        <w:spacing w:after="0" w:line="276"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Signing authorization for renewal of Right of Way with United States Department of the Interior National Park Service</w:t>
      </w:r>
    </w:p>
    <w:p w14:paraId="1F3443E3" w14:textId="030EE3EB" w:rsidR="00453913" w:rsidRDefault="00453913" w:rsidP="00453913">
      <w:pPr>
        <w:pStyle w:val="ListParagraph"/>
        <w:numPr>
          <w:ilvl w:val="0"/>
          <w:numId w:val="6"/>
        </w:numPr>
        <w:spacing w:after="0" w:line="276"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DEP Plant Inspection </w:t>
      </w:r>
      <w:r w:rsidR="001C586E">
        <w:rPr>
          <w:rFonts w:ascii="Arial" w:eastAsia="Calibri" w:hAnsi="Arial" w:cs="Arial"/>
          <w:kern w:val="0"/>
          <w:sz w:val="22"/>
          <w:szCs w:val="22"/>
          <w14:ligatures w14:val="none"/>
        </w:rPr>
        <w:t>TBD</w:t>
      </w:r>
    </w:p>
    <w:p w14:paraId="17D98F45" w14:textId="4D71ED37" w:rsidR="00453913" w:rsidRPr="00453913" w:rsidRDefault="00453913" w:rsidP="00453913">
      <w:pPr>
        <w:pStyle w:val="ListParagraph"/>
        <w:numPr>
          <w:ilvl w:val="0"/>
          <w:numId w:val="6"/>
        </w:numPr>
        <w:spacing w:after="0" w:line="276"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Billing update</w:t>
      </w:r>
    </w:p>
    <w:p w14:paraId="7F7FAE63"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Board Comments</w:t>
      </w:r>
    </w:p>
    <w:p w14:paraId="6051FF81"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 xml:space="preserve">Executive session </w:t>
      </w:r>
    </w:p>
    <w:p w14:paraId="44C3D54D" w14:textId="77777777" w:rsidR="00224534" w:rsidRPr="00F90E8C" w:rsidRDefault="00224534" w:rsidP="00224534">
      <w:pPr>
        <w:numPr>
          <w:ilvl w:val="0"/>
          <w:numId w:val="3"/>
        </w:numPr>
        <w:spacing w:after="0" w:line="276" w:lineRule="auto"/>
        <w:contextualSpacing/>
        <w:jc w:val="both"/>
        <w:rPr>
          <w:rFonts w:ascii="Arial" w:eastAsia="Calibri" w:hAnsi="Arial" w:cs="Arial"/>
          <w:kern w:val="0"/>
          <w:sz w:val="22"/>
          <w:szCs w:val="22"/>
          <w14:ligatures w14:val="none"/>
        </w:rPr>
      </w:pPr>
      <w:r w:rsidRPr="00F90E8C">
        <w:rPr>
          <w:rFonts w:ascii="Arial" w:eastAsia="Calibri" w:hAnsi="Arial" w:cs="Arial"/>
          <w:kern w:val="0"/>
          <w:sz w:val="22"/>
          <w:szCs w:val="22"/>
          <w14:ligatures w14:val="none"/>
        </w:rPr>
        <w:t xml:space="preserve">Potential litigation and </w:t>
      </w:r>
      <w:r w:rsidRPr="00F90E8C">
        <w:rPr>
          <w:rFonts w:ascii="Arial" w:eastAsia="Calibri" w:hAnsi="Arial" w:cs="Arial"/>
          <w:color w:val="000000" w:themeColor="text1"/>
          <w:kern w:val="0"/>
          <w:sz w:val="22"/>
          <w:szCs w:val="22"/>
          <w14:ligatures w14:val="none"/>
        </w:rPr>
        <w:t>negotiations</w:t>
      </w:r>
    </w:p>
    <w:p w14:paraId="27DAB1DB"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Executive session Adjournment</w:t>
      </w:r>
    </w:p>
    <w:p w14:paraId="0BE5F1F5"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Board Comment</w:t>
      </w:r>
    </w:p>
    <w:p w14:paraId="0F7FFDDA" w14:textId="77777777" w:rsidR="00224534" w:rsidRPr="00F90E8C" w:rsidRDefault="00224534" w:rsidP="00224534">
      <w:pPr>
        <w:spacing w:after="0" w:line="276" w:lineRule="auto"/>
        <w:jc w:val="both"/>
        <w:rPr>
          <w:rFonts w:ascii="Arial" w:eastAsia="Calibri" w:hAnsi="Arial" w:cs="Arial"/>
          <w:b/>
          <w:bCs/>
          <w:kern w:val="0"/>
          <w:sz w:val="22"/>
          <w:szCs w:val="22"/>
          <w14:ligatures w14:val="none"/>
        </w:rPr>
      </w:pPr>
      <w:r w:rsidRPr="00F90E8C">
        <w:rPr>
          <w:rFonts w:ascii="Arial" w:eastAsia="Calibri" w:hAnsi="Arial" w:cs="Arial"/>
          <w:b/>
          <w:bCs/>
          <w:kern w:val="0"/>
          <w:sz w:val="22"/>
          <w:szCs w:val="22"/>
          <w14:ligatures w14:val="none"/>
        </w:rPr>
        <w:t>Adjournment</w:t>
      </w:r>
    </w:p>
    <w:p w14:paraId="3C3A505D" w14:textId="77777777" w:rsidR="00224534" w:rsidRPr="00F90E8C" w:rsidRDefault="00224534" w:rsidP="00224534">
      <w:pPr>
        <w:spacing w:line="276" w:lineRule="auto"/>
        <w:rPr>
          <w:rFonts w:ascii="Calibri" w:eastAsia="Calibri" w:hAnsi="Calibri" w:cs="Times New Roman"/>
          <w:b/>
          <w:bCs/>
          <w:color w:val="FF0000"/>
          <w:kern w:val="0"/>
          <w14:ligatures w14:val="none"/>
        </w:rPr>
      </w:pPr>
      <w:r w:rsidRPr="00F90E8C">
        <w:rPr>
          <w:rFonts w:ascii="Calibri" w:eastAsia="Calibri" w:hAnsi="Calibri" w:cs="Times New Roman"/>
          <w:b/>
          <w:bCs/>
          <w:color w:val="FF0000"/>
          <w:kern w:val="0"/>
          <w14:ligatures w14:val="none"/>
        </w:rPr>
        <w:t>Note: We are regulated by law to place on the agenda any subject that might be considered by the Authority. There is no guarantee that all of the agenda items will be discussed.</w:t>
      </w:r>
    </w:p>
    <w:p w14:paraId="3BE83987" w14:textId="77777777" w:rsidR="00224534" w:rsidRDefault="00224534"/>
    <w:sectPr w:rsidR="0022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1FC"/>
    <w:multiLevelType w:val="hybridMultilevel"/>
    <w:tmpl w:val="E53A60EE"/>
    <w:lvl w:ilvl="0" w:tplc="04090001">
      <w:start w:val="1"/>
      <w:numFmt w:val="bullet"/>
      <w:lvlText w:val=""/>
      <w:lvlJc w:val="left"/>
      <w:pPr>
        <w:ind w:left="720" w:hanging="360"/>
      </w:pPr>
      <w:rPr>
        <w:rFonts w:ascii="Symbol" w:hAnsi="Symbol" w:hint="default"/>
      </w:rPr>
    </w:lvl>
    <w:lvl w:ilvl="1" w:tplc="4308008A">
      <w:numFmt w:val="bullet"/>
      <w:lvlText w:val="-"/>
      <w:lvlJc w:val="left"/>
      <w:pPr>
        <w:ind w:left="1452"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0D57"/>
    <w:multiLevelType w:val="hybridMultilevel"/>
    <w:tmpl w:val="F0F46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15B03"/>
    <w:multiLevelType w:val="hybridMultilevel"/>
    <w:tmpl w:val="1B50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25B14"/>
    <w:multiLevelType w:val="hybridMultilevel"/>
    <w:tmpl w:val="CBE4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503DD"/>
    <w:multiLevelType w:val="hybridMultilevel"/>
    <w:tmpl w:val="B710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7B78"/>
    <w:multiLevelType w:val="hybridMultilevel"/>
    <w:tmpl w:val="804A0F90"/>
    <w:lvl w:ilvl="0" w:tplc="04090003">
      <w:start w:val="1"/>
      <w:numFmt w:val="bullet"/>
      <w:lvlText w:val="o"/>
      <w:lvlJc w:val="left"/>
      <w:pPr>
        <w:ind w:left="1452" w:hanging="360"/>
      </w:pPr>
      <w:rPr>
        <w:rFonts w:ascii="Courier New" w:hAnsi="Courier New" w:cs="Courier New" w:hint="default"/>
      </w:rPr>
    </w:lvl>
    <w:lvl w:ilvl="1" w:tplc="04090003">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num w:numId="1" w16cid:durableId="1573461923">
    <w:abstractNumId w:val="0"/>
  </w:num>
  <w:num w:numId="2" w16cid:durableId="1776442801">
    <w:abstractNumId w:val="1"/>
  </w:num>
  <w:num w:numId="3" w16cid:durableId="1160005928">
    <w:abstractNumId w:val="2"/>
  </w:num>
  <w:num w:numId="4" w16cid:durableId="960107116">
    <w:abstractNumId w:val="5"/>
  </w:num>
  <w:num w:numId="5" w16cid:durableId="489716191">
    <w:abstractNumId w:val="4"/>
  </w:num>
  <w:num w:numId="6" w16cid:durableId="1766151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34"/>
    <w:rsid w:val="001C586E"/>
    <w:rsid w:val="00224534"/>
    <w:rsid w:val="003264D0"/>
    <w:rsid w:val="0045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5FD6"/>
  <w15:chartTrackingRefBased/>
  <w15:docId w15:val="{018EAF62-91AA-4154-948F-95693042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534"/>
  </w:style>
  <w:style w:type="paragraph" w:styleId="Heading1">
    <w:name w:val="heading 1"/>
    <w:basedOn w:val="Normal"/>
    <w:next w:val="Normal"/>
    <w:link w:val="Heading1Char"/>
    <w:uiPriority w:val="9"/>
    <w:qFormat/>
    <w:rsid w:val="00224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534"/>
    <w:rPr>
      <w:rFonts w:eastAsiaTheme="majorEastAsia" w:cstheme="majorBidi"/>
      <w:color w:val="272727" w:themeColor="text1" w:themeTint="D8"/>
    </w:rPr>
  </w:style>
  <w:style w:type="paragraph" w:styleId="Title">
    <w:name w:val="Title"/>
    <w:basedOn w:val="Normal"/>
    <w:next w:val="Normal"/>
    <w:link w:val="TitleChar"/>
    <w:uiPriority w:val="10"/>
    <w:qFormat/>
    <w:rsid w:val="00224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534"/>
    <w:pPr>
      <w:spacing w:before="160"/>
      <w:jc w:val="center"/>
    </w:pPr>
    <w:rPr>
      <w:i/>
      <w:iCs/>
      <w:color w:val="404040" w:themeColor="text1" w:themeTint="BF"/>
    </w:rPr>
  </w:style>
  <w:style w:type="character" w:customStyle="1" w:styleId="QuoteChar">
    <w:name w:val="Quote Char"/>
    <w:basedOn w:val="DefaultParagraphFont"/>
    <w:link w:val="Quote"/>
    <w:uiPriority w:val="29"/>
    <w:rsid w:val="00224534"/>
    <w:rPr>
      <w:i/>
      <w:iCs/>
      <w:color w:val="404040" w:themeColor="text1" w:themeTint="BF"/>
    </w:rPr>
  </w:style>
  <w:style w:type="paragraph" w:styleId="ListParagraph">
    <w:name w:val="List Paragraph"/>
    <w:basedOn w:val="Normal"/>
    <w:uiPriority w:val="34"/>
    <w:qFormat/>
    <w:rsid w:val="00224534"/>
    <w:pPr>
      <w:ind w:left="720"/>
      <w:contextualSpacing/>
    </w:pPr>
  </w:style>
  <w:style w:type="character" w:styleId="IntenseEmphasis">
    <w:name w:val="Intense Emphasis"/>
    <w:basedOn w:val="DefaultParagraphFont"/>
    <w:uiPriority w:val="21"/>
    <w:qFormat/>
    <w:rsid w:val="00224534"/>
    <w:rPr>
      <w:i/>
      <w:iCs/>
      <w:color w:val="0F4761" w:themeColor="accent1" w:themeShade="BF"/>
    </w:rPr>
  </w:style>
  <w:style w:type="paragraph" w:styleId="IntenseQuote">
    <w:name w:val="Intense Quote"/>
    <w:basedOn w:val="Normal"/>
    <w:next w:val="Normal"/>
    <w:link w:val="IntenseQuoteChar"/>
    <w:uiPriority w:val="30"/>
    <w:qFormat/>
    <w:rsid w:val="0022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534"/>
    <w:rPr>
      <w:i/>
      <w:iCs/>
      <w:color w:val="0F4761" w:themeColor="accent1" w:themeShade="BF"/>
    </w:rPr>
  </w:style>
  <w:style w:type="character" w:styleId="IntenseReference">
    <w:name w:val="Intense Reference"/>
    <w:basedOn w:val="DefaultParagraphFont"/>
    <w:uiPriority w:val="32"/>
    <w:qFormat/>
    <w:rsid w:val="00224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May</dc:creator>
  <cp:keywords/>
  <dc:description/>
  <cp:lastModifiedBy>Nick May</cp:lastModifiedBy>
  <cp:revision>3</cp:revision>
  <dcterms:created xsi:type="dcterms:W3CDTF">2026-01-28T19:56:00Z</dcterms:created>
  <dcterms:modified xsi:type="dcterms:W3CDTF">2026-02-05T22:08:00Z</dcterms:modified>
</cp:coreProperties>
</file>